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DC01C" w14:textId="78CC7E65" w:rsidR="005D4E7D" w:rsidRDefault="00D030EB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00393610">
        <w:rPr>
          <w:rFonts w:ascii="Arial" w:hAnsi="Arial" w:cs="Arial"/>
          <w:b/>
          <w:bCs/>
          <w:sz w:val="24"/>
          <w:szCs w:val="24"/>
        </w:rPr>
        <w:t>3GPP TSG-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TSG/WGRef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SA2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Pr="0039361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393610">
        <w:rPr>
          <w:rFonts w:ascii="Arial" w:hAnsi="Arial" w:cs="Arial"/>
          <w:b/>
          <w:bCs/>
          <w:sz w:val="24"/>
          <w:szCs w:val="24"/>
        </w:rPr>
        <w:instrText xml:space="preserve"> DOCPROPERTY  MtgSeq  \* MERGEFORMAT </w:instrText>
      </w:r>
      <w:r w:rsidRPr="0039361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393610">
        <w:rPr>
          <w:rFonts w:ascii="Arial" w:hAnsi="Arial" w:cs="Arial"/>
          <w:b/>
          <w:bCs/>
          <w:sz w:val="24"/>
          <w:szCs w:val="24"/>
        </w:rPr>
        <w:t>16</w:t>
      </w:r>
      <w:r w:rsidR="00BC501B">
        <w:rPr>
          <w:rFonts w:ascii="Arial" w:hAnsi="Arial" w:cs="Arial"/>
          <w:b/>
          <w:bCs/>
          <w:sz w:val="24"/>
          <w:szCs w:val="24"/>
        </w:rPr>
        <w:t>9</w:t>
      </w:r>
      <w:r w:rsidRPr="00393610">
        <w:rPr>
          <w:rFonts w:ascii="Arial" w:hAnsi="Arial" w:cs="Arial"/>
          <w:b/>
          <w:bCs/>
          <w:sz w:val="24"/>
          <w:szCs w:val="24"/>
        </w:rPr>
        <w:fldChar w:fldCharType="end"/>
      </w:r>
      <w:r w:rsidR="005D4E7D">
        <w:tab/>
      </w:r>
      <w:r w:rsidR="00B44816" w:rsidRPr="00B44816">
        <w:rPr>
          <w:rFonts w:ascii="Arial" w:hAnsi="Arial"/>
          <w:b/>
          <w:sz w:val="24"/>
          <w:szCs w:val="24"/>
        </w:rPr>
        <w:t>S2-2504791</w:t>
      </w:r>
    </w:p>
    <w:p w14:paraId="091FE08C" w14:textId="041EF833" w:rsidR="005D4E7D" w:rsidRDefault="00B44816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C501B">
        <w:rPr>
          <w:rFonts w:ascii="Arial" w:eastAsia="SimSun" w:hAnsi="Arial"/>
          <w:b/>
          <w:noProof/>
          <w:sz w:val="24"/>
        </w:rPr>
        <w:fldChar w:fldCharType="begin"/>
      </w:r>
      <w:r w:rsidRPr="00BC501B">
        <w:rPr>
          <w:rFonts w:ascii="Arial" w:eastAsia="SimSun" w:hAnsi="Arial"/>
          <w:b/>
          <w:noProof/>
          <w:sz w:val="24"/>
        </w:rPr>
        <w:instrText xml:space="preserve"> DOCPROPERTY  Location  \* MERGEFORMAT </w:instrText>
      </w:r>
      <w:r w:rsidRPr="00BC501B">
        <w:rPr>
          <w:rFonts w:ascii="Arial" w:eastAsia="SimSun" w:hAnsi="Arial"/>
          <w:b/>
          <w:noProof/>
          <w:sz w:val="24"/>
        </w:rPr>
        <w:fldChar w:fldCharType="separate"/>
      </w:r>
      <w:r w:rsidRPr="00BC501B">
        <w:rPr>
          <w:rFonts w:ascii="Arial" w:eastAsia="SimSun" w:hAnsi="Arial"/>
          <w:b/>
          <w:noProof/>
          <w:sz w:val="24"/>
        </w:rPr>
        <w:t>Fukuoka</w:t>
      </w:r>
      <w:r w:rsidRPr="00BC501B">
        <w:rPr>
          <w:rFonts w:ascii="Arial" w:eastAsia="SimSun" w:hAnsi="Arial"/>
          <w:b/>
          <w:noProof/>
          <w:sz w:val="24"/>
        </w:rPr>
        <w:fldChar w:fldCharType="end"/>
      </w:r>
      <w:r w:rsidRPr="00BC501B">
        <w:rPr>
          <w:rFonts w:ascii="Arial" w:eastAsia="SimSun" w:hAnsi="Arial"/>
          <w:b/>
          <w:noProof/>
          <w:sz w:val="24"/>
        </w:rPr>
        <w:t xml:space="preserve">, </w:t>
      </w:r>
      <w:r w:rsidRPr="00BC501B">
        <w:rPr>
          <w:rFonts w:ascii="Arial" w:eastAsia="SimSun" w:hAnsi="Arial"/>
          <w:b/>
          <w:noProof/>
          <w:sz w:val="24"/>
        </w:rPr>
        <w:fldChar w:fldCharType="begin"/>
      </w:r>
      <w:r w:rsidRPr="00BC501B">
        <w:rPr>
          <w:rFonts w:ascii="Arial" w:eastAsia="SimSun" w:hAnsi="Arial"/>
          <w:b/>
          <w:noProof/>
          <w:sz w:val="24"/>
        </w:rPr>
        <w:instrText xml:space="preserve"> DOCPROPERTY  Country  \* MERGEFORMAT </w:instrText>
      </w:r>
      <w:r w:rsidRPr="00BC501B">
        <w:rPr>
          <w:rFonts w:ascii="Arial" w:eastAsia="SimSun" w:hAnsi="Arial"/>
          <w:b/>
          <w:noProof/>
          <w:sz w:val="24"/>
        </w:rPr>
        <w:fldChar w:fldCharType="separate"/>
      </w:r>
      <w:r w:rsidRPr="00BC501B">
        <w:rPr>
          <w:rFonts w:ascii="Arial" w:eastAsia="SimSun" w:hAnsi="Arial"/>
          <w:b/>
          <w:noProof/>
          <w:sz w:val="24"/>
        </w:rPr>
        <w:t>Japan</w:t>
      </w:r>
      <w:r w:rsidRPr="00BC501B">
        <w:rPr>
          <w:rFonts w:ascii="Arial" w:eastAsia="SimSun" w:hAnsi="Arial"/>
          <w:b/>
          <w:noProof/>
          <w:sz w:val="24"/>
        </w:rPr>
        <w:fldChar w:fldCharType="end"/>
      </w:r>
      <w:r w:rsidRPr="00BC501B">
        <w:rPr>
          <w:rFonts w:ascii="Arial" w:eastAsia="SimSun" w:hAnsi="Arial"/>
          <w:b/>
          <w:noProof/>
          <w:sz w:val="24"/>
        </w:rPr>
        <w:t xml:space="preserve">, </w:t>
      </w:r>
      <w:r w:rsidRPr="00BC501B">
        <w:rPr>
          <w:rFonts w:ascii="Arial" w:eastAsia="SimSun" w:hAnsi="Arial"/>
          <w:b/>
          <w:noProof/>
          <w:sz w:val="24"/>
        </w:rPr>
        <w:fldChar w:fldCharType="begin"/>
      </w:r>
      <w:r w:rsidRPr="00BC501B">
        <w:rPr>
          <w:rFonts w:ascii="Arial" w:eastAsia="SimSun" w:hAnsi="Arial"/>
          <w:b/>
          <w:noProof/>
          <w:sz w:val="24"/>
        </w:rPr>
        <w:instrText xml:space="preserve"> DOCPROPERTY  StartDate  \* MERGEFORMAT </w:instrText>
      </w:r>
      <w:r w:rsidRPr="00BC501B">
        <w:rPr>
          <w:rFonts w:ascii="Arial" w:eastAsia="SimSun" w:hAnsi="Arial"/>
          <w:b/>
          <w:noProof/>
          <w:sz w:val="24"/>
        </w:rPr>
        <w:fldChar w:fldCharType="separate"/>
      </w:r>
      <w:r w:rsidRPr="00BC501B">
        <w:rPr>
          <w:rFonts w:ascii="Arial" w:eastAsia="SimSun" w:hAnsi="Arial"/>
          <w:b/>
          <w:noProof/>
          <w:sz w:val="24"/>
        </w:rPr>
        <w:t>19th May 2025</w:t>
      </w:r>
      <w:r w:rsidRPr="00BC501B">
        <w:rPr>
          <w:rFonts w:ascii="Arial" w:eastAsia="SimSun" w:hAnsi="Arial"/>
          <w:b/>
          <w:noProof/>
          <w:sz w:val="24"/>
        </w:rPr>
        <w:fldChar w:fldCharType="end"/>
      </w:r>
      <w:r w:rsidRPr="00BC501B">
        <w:rPr>
          <w:rFonts w:ascii="Arial" w:eastAsia="SimSun" w:hAnsi="Arial"/>
          <w:b/>
          <w:noProof/>
          <w:sz w:val="24"/>
        </w:rPr>
        <w:t xml:space="preserve"> - </w:t>
      </w:r>
      <w:r w:rsidRPr="00BC501B">
        <w:rPr>
          <w:rFonts w:ascii="Arial" w:eastAsia="SimSun" w:hAnsi="Arial"/>
          <w:b/>
          <w:noProof/>
          <w:sz w:val="24"/>
        </w:rPr>
        <w:fldChar w:fldCharType="begin"/>
      </w:r>
      <w:r w:rsidRPr="00BC501B">
        <w:rPr>
          <w:rFonts w:ascii="Arial" w:eastAsia="SimSun" w:hAnsi="Arial"/>
          <w:b/>
          <w:noProof/>
          <w:sz w:val="24"/>
        </w:rPr>
        <w:instrText xml:space="preserve"> DOCPROPERTY  EndDate  \* MERGEFORMAT </w:instrText>
      </w:r>
      <w:r w:rsidRPr="00BC501B">
        <w:rPr>
          <w:rFonts w:ascii="Arial" w:eastAsia="SimSun" w:hAnsi="Arial"/>
          <w:b/>
          <w:noProof/>
          <w:sz w:val="24"/>
        </w:rPr>
        <w:fldChar w:fldCharType="separate"/>
      </w:r>
      <w:r w:rsidRPr="00BC501B">
        <w:rPr>
          <w:rFonts w:ascii="Arial" w:eastAsia="SimSun" w:hAnsi="Arial"/>
          <w:b/>
          <w:noProof/>
          <w:sz w:val="24"/>
        </w:rPr>
        <w:t>23rd May 2025</w:t>
      </w:r>
      <w:r w:rsidRPr="00BC501B">
        <w:rPr>
          <w:rFonts w:ascii="Arial" w:eastAsia="SimSun" w:hAnsi="Arial"/>
          <w:b/>
          <w:noProof/>
          <w:sz w:val="24"/>
        </w:rPr>
        <w:fldChar w:fldCharType="end"/>
      </w:r>
      <w:r w:rsidR="005D4E7D" w:rsidRPr="00DA5468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ab/>
      </w:r>
      <w:r w:rsidRPr="001D7CD3">
        <w:rPr>
          <w:rFonts w:cs="Arial"/>
          <w:b/>
          <w:i/>
          <w:iCs/>
          <w:noProof/>
          <w:color w:val="0000FF"/>
          <w:szCs w:val="16"/>
        </w:rPr>
        <w:t>(</w:t>
      </w:r>
      <w:r>
        <w:rPr>
          <w:rFonts w:cs="Arial"/>
          <w:b/>
          <w:i/>
          <w:iCs/>
          <w:noProof/>
          <w:color w:val="0000FF"/>
          <w:szCs w:val="16"/>
        </w:rPr>
        <w:t xml:space="preserve">revision of </w:t>
      </w:r>
      <w:r w:rsidRPr="00B44816">
        <w:rPr>
          <w:rFonts w:cs="Arial"/>
          <w:b/>
          <w:i/>
          <w:iCs/>
          <w:noProof/>
          <w:color w:val="0000FF"/>
          <w:szCs w:val="16"/>
        </w:rPr>
        <w:t>S2-2503346</w:t>
      </w:r>
      <w:r>
        <w:rPr>
          <w:rFonts w:cs="Arial"/>
          <w:b/>
          <w:i/>
          <w:iCs/>
          <w:noProof/>
          <w:color w:val="0000FF"/>
          <w:szCs w:val="16"/>
        </w:rPr>
        <w:t>)</w:t>
      </w:r>
    </w:p>
    <w:p w14:paraId="26F5FD54" w14:textId="4BF36B9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46044845" w14:textId="301260AF" w:rsidR="005D4E7D" w:rsidRPr="00497225" w:rsidRDefault="005D4E7D" w:rsidP="3B3D26B1">
      <w:pPr>
        <w:ind w:left="2127" w:hanging="2127"/>
        <w:rPr>
          <w:rFonts w:ascii="Arial" w:hAnsi="Arial" w:cs="Arial"/>
          <w:iCs/>
          <w:lang w:eastAsia="zh-CN"/>
        </w:rPr>
      </w:pPr>
      <w:r w:rsidRPr="3B3D26B1">
        <w:rPr>
          <w:rFonts w:ascii="Arial" w:hAnsi="Arial" w:cs="Arial"/>
          <w:b/>
          <w:bCs/>
        </w:rPr>
        <w:t>Title:</w:t>
      </w:r>
      <w:r>
        <w:tab/>
      </w:r>
      <w:bookmarkStart w:id="2" w:name="_Hlk149303547"/>
      <w:r w:rsidR="000F187F">
        <w:rPr>
          <w:rFonts w:ascii="Arial" w:hAnsi="Arial" w:cs="Arial"/>
          <w:b/>
          <w:bCs/>
        </w:rPr>
        <w:t>KI #</w:t>
      </w:r>
      <w:r w:rsidR="000647F6">
        <w:rPr>
          <w:rFonts w:ascii="Arial" w:hAnsi="Arial" w:cs="Arial"/>
          <w:b/>
          <w:bCs/>
        </w:rPr>
        <w:t>1</w:t>
      </w:r>
      <w:r w:rsidR="00F62221">
        <w:rPr>
          <w:rFonts w:ascii="Arial" w:hAnsi="Arial" w:cs="Arial"/>
          <w:b/>
          <w:bCs/>
        </w:rPr>
        <w:t>:</w:t>
      </w:r>
      <w:r w:rsidR="000F187F">
        <w:rPr>
          <w:rFonts w:ascii="Arial" w:hAnsi="Arial" w:cs="Arial"/>
          <w:b/>
          <w:bCs/>
        </w:rPr>
        <w:t xml:space="preserve"> New Sol</w:t>
      </w:r>
      <w:r w:rsidR="000F187F">
        <w:rPr>
          <w:rFonts w:ascii="Arial" w:hAnsi="Arial" w:cs="Arial"/>
        </w:rPr>
        <w:t>:</w:t>
      </w:r>
      <w:bookmarkStart w:id="3" w:name="_Hlk149563730"/>
      <w:r w:rsidR="000F187F">
        <w:rPr>
          <w:rFonts w:ascii="Arial" w:hAnsi="Arial" w:cs="Arial"/>
          <w:b/>
        </w:rPr>
        <w:t xml:space="preserve"> </w:t>
      </w:r>
      <w:bookmarkEnd w:id="2"/>
      <w:bookmarkEnd w:id="3"/>
      <w:r w:rsidR="000647F6">
        <w:rPr>
          <w:rFonts w:ascii="Arial" w:hAnsi="Arial" w:cs="Arial"/>
          <w:iCs/>
          <w:lang w:eastAsia="zh-CN"/>
        </w:rPr>
        <w:t>U-plane</w:t>
      </w:r>
      <w:r w:rsidR="006B2CF9">
        <w:rPr>
          <w:rFonts w:ascii="Arial" w:hAnsi="Arial" w:cs="Arial"/>
          <w:iCs/>
          <w:lang w:eastAsia="zh-CN"/>
        </w:rPr>
        <w:t>-</w:t>
      </w:r>
      <w:r w:rsidR="000647F6">
        <w:rPr>
          <w:rFonts w:ascii="Arial" w:hAnsi="Arial" w:cs="Arial"/>
          <w:iCs/>
          <w:lang w:eastAsia="zh-CN"/>
        </w:rPr>
        <w:t>based IMS service via NB-IoT access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6DA5E42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47F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.</w:t>
      </w:r>
      <w:r w:rsidR="003B176A">
        <w:rPr>
          <w:rFonts w:ascii="Arial" w:hAnsi="Arial" w:cs="Arial"/>
          <w:b/>
        </w:rPr>
        <w:t>1.1</w:t>
      </w:r>
    </w:p>
    <w:p w14:paraId="141BA426" w14:textId="57EA95E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647F6" w:rsidRPr="000647F6">
        <w:rPr>
          <w:rFonts w:ascii="Arial" w:hAnsi="Arial" w:cs="Arial" w:hint="eastAsia"/>
          <w:b/>
        </w:rPr>
        <w:t>FS_5GSAT_</w:t>
      </w:r>
      <w:r w:rsidR="000647F6" w:rsidRPr="000647F6">
        <w:rPr>
          <w:rFonts w:ascii="Arial" w:hAnsi="Arial" w:cs="Arial"/>
          <w:b/>
        </w:rPr>
        <w:t>Ph</w:t>
      </w:r>
      <w:r w:rsidR="000647F6" w:rsidRPr="000647F6">
        <w:rPr>
          <w:rFonts w:ascii="Arial" w:hAnsi="Arial" w:cs="Arial" w:hint="eastAsia"/>
          <w:b/>
        </w:rPr>
        <w:t>4_ARC</w:t>
      </w:r>
      <w:r w:rsidR="000F187F">
        <w:rPr>
          <w:rFonts w:ascii="Arial" w:hAnsi="Arial" w:cs="Arial"/>
          <w:b/>
        </w:rPr>
        <w:t xml:space="preserve"> / Rel-</w:t>
      </w:r>
      <w:r w:rsidR="00325528">
        <w:rPr>
          <w:rFonts w:ascii="Arial" w:hAnsi="Arial" w:cs="Arial"/>
          <w:b/>
        </w:rPr>
        <w:t>20</w:t>
      </w:r>
    </w:p>
    <w:p w14:paraId="03750EDD" w14:textId="55A8D05A" w:rsidR="005D4E7D" w:rsidRDefault="000F187F" w:rsidP="005D4E7D">
      <w:pPr>
        <w:rPr>
          <w:rFonts w:ascii="Arial" w:hAnsi="Arial" w:cs="Arial"/>
          <w:i/>
        </w:rPr>
      </w:pPr>
      <w:r w:rsidRPr="00634133">
        <w:rPr>
          <w:rFonts w:ascii="Arial" w:hAnsi="Arial" w:cs="Arial"/>
          <w:iCs/>
        </w:rPr>
        <w:t xml:space="preserve">Abstract of the contribution: </w:t>
      </w:r>
      <w:r w:rsidRPr="00634133">
        <w:rPr>
          <w:rFonts w:ascii="Arial" w:hAnsi="Arial" w:cs="Arial"/>
          <w:iCs/>
          <w:lang w:eastAsia="zh-CN"/>
        </w:rPr>
        <w:t>The contribution proposes a solution to KI#</w:t>
      </w:r>
      <w:r w:rsidR="000647F6">
        <w:rPr>
          <w:rFonts w:ascii="Arial" w:hAnsi="Arial" w:cs="Arial"/>
          <w:iCs/>
          <w:lang w:eastAsia="zh-CN"/>
        </w:rPr>
        <w:t>1</w:t>
      </w:r>
      <w:r w:rsidRPr="00634133">
        <w:rPr>
          <w:rFonts w:ascii="Arial" w:hAnsi="Arial" w:cs="Arial"/>
          <w:iCs/>
          <w:lang w:eastAsia="zh-CN"/>
        </w:rPr>
        <w:t xml:space="preserve">: </w:t>
      </w:r>
      <w:r w:rsidR="00393610" w:rsidRPr="00393610">
        <w:rPr>
          <w:rFonts w:ascii="Arial" w:hAnsi="Arial" w:cs="Arial"/>
          <w:iCs/>
          <w:lang w:eastAsia="zh-CN"/>
        </w:rPr>
        <w:t>Support of QoS in NB-IoT access for IMS voice over GEO satellite</w:t>
      </w:r>
      <w:r w:rsidR="00FF6DA4" w:rsidRPr="00634133">
        <w:rPr>
          <w:rFonts w:ascii="Arial" w:hAnsi="Arial" w:cs="Arial"/>
          <w:iCs/>
          <w:lang w:eastAsia="zh-CN"/>
        </w:rPr>
        <w:t>.</w:t>
      </w:r>
    </w:p>
    <w:p w14:paraId="0DB9360F" w14:textId="714B3D3D" w:rsidR="000F187F" w:rsidRDefault="000F187F" w:rsidP="005D4E7D">
      <w:pPr>
        <w:pStyle w:val="Heading1"/>
      </w:pPr>
      <w:r>
        <w:t>Introduction</w:t>
      </w:r>
    </w:p>
    <w:p w14:paraId="1CC2EBA2" w14:textId="42FF81EB" w:rsidR="000F187F" w:rsidRPr="000F187F" w:rsidRDefault="000F187F" w:rsidP="000F187F">
      <w:r w:rsidRPr="00634133">
        <w:rPr>
          <w:rFonts w:ascii="Arial" w:hAnsi="Arial" w:cs="Arial"/>
          <w:iCs/>
          <w:lang w:eastAsia="zh-CN"/>
        </w:rPr>
        <w:t xml:space="preserve">This contribution proposes </w:t>
      </w:r>
      <w:r w:rsidR="00E71B60">
        <w:rPr>
          <w:rFonts w:ascii="Arial" w:hAnsi="Arial" w:cs="Arial"/>
          <w:iCs/>
          <w:lang w:eastAsia="zh-CN"/>
        </w:rPr>
        <w:t xml:space="preserve">EPC architecture enhancement to support </w:t>
      </w:r>
      <w:r w:rsidR="000647F6">
        <w:rPr>
          <w:rFonts w:ascii="Arial" w:hAnsi="Arial" w:cs="Arial"/>
          <w:iCs/>
          <w:lang w:eastAsia="zh-CN"/>
        </w:rPr>
        <w:t>IMS voice service via NB-IoT access</w:t>
      </w:r>
      <w:r w:rsidR="00E71B60">
        <w:rPr>
          <w:rFonts w:ascii="Arial" w:hAnsi="Arial" w:cs="Arial"/>
          <w:iCs/>
          <w:lang w:eastAsia="zh-CN"/>
        </w:rPr>
        <w:t xml:space="preserve">. </w:t>
      </w:r>
    </w:p>
    <w:p w14:paraId="3CC7EB95" w14:textId="320BE767" w:rsidR="005D4E7D" w:rsidRDefault="005D4E7D" w:rsidP="005D4E7D">
      <w:pPr>
        <w:pStyle w:val="Heading1"/>
      </w:pPr>
      <w:r>
        <w:t>Discussion</w:t>
      </w:r>
    </w:p>
    <w:p w14:paraId="7042CC79" w14:textId="2FF3775B" w:rsidR="000647F6" w:rsidRPr="00810242" w:rsidRDefault="00810242" w:rsidP="000647F6">
      <w:r>
        <w:t>T</w:t>
      </w:r>
      <w:r w:rsidRPr="00810242">
        <w:t xml:space="preserve">he proposed </w:t>
      </w:r>
      <w:r w:rsidR="00372C1A">
        <w:t xml:space="preserve">architecture is defined by considering </w:t>
      </w:r>
      <w:r w:rsidR="004B07F6">
        <w:t xml:space="preserve">the </w:t>
      </w:r>
      <w:r w:rsidR="00393610">
        <w:t xml:space="preserve">current limitations of NB-IoT access UEs on </w:t>
      </w:r>
      <w:r w:rsidR="00CA78BD">
        <w:t xml:space="preserve">the </w:t>
      </w:r>
      <w:r w:rsidR="00393610">
        <w:t xml:space="preserve">creation of </w:t>
      </w:r>
      <w:r w:rsidR="00CA78BD">
        <w:t xml:space="preserve">a </w:t>
      </w:r>
      <w:r w:rsidR="00393610">
        <w:t>dedicated bearer based on IP-CAN session required for IMS voice call setup. The current NB-IoT access do</w:t>
      </w:r>
      <w:r w:rsidR="00CA78BD">
        <w:t>es</w:t>
      </w:r>
      <w:r w:rsidR="00393610">
        <w:t xml:space="preserve"> not support </w:t>
      </w:r>
      <w:r w:rsidR="00CB6C7D">
        <w:t>the creation of a GBR bearer</w:t>
      </w:r>
      <w:r w:rsidR="00393610">
        <w:t>. The solution proposes to remove those restrictions to allow user plane</w:t>
      </w:r>
      <w:r w:rsidR="00CA78BD">
        <w:t>-</w:t>
      </w:r>
      <w:r w:rsidR="00393610">
        <w:t xml:space="preserve">based </w:t>
      </w:r>
      <w:proofErr w:type="spellStart"/>
      <w:r w:rsidR="00393610">
        <w:t>CIoT</w:t>
      </w:r>
      <w:proofErr w:type="spellEnd"/>
      <w:r w:rsidR="00393610">
        <w:t xml:space="preserve"> optimization to have </w:t>
      </w:r>
      <w:r w:rsidR="00CA78BD">
        <w:t>two</w:t>
      </w:r>
      <w:r w:rsidR="00393610">
        <w:t xml:space="preserve"> bearer</w:t>
      </w:r>
      <w:r w:rsidR="00CA78BD">
        <w:t>s</w:t>
      </w:r>
      <w:r w:rsidR="00393610">
        <w:t>, one for IMS signalling and another one for IMS voice.</w:t>
      </w:r>
    </w:p>
    <w:p w14:paraId="655D0880" w14:textId="7C667C94" w:rsidR="00974A5B" w:rsidRPr="00810242" w:rsidRDefault="00974A5B" w:rsidP="00810242">
      <w:r>
        <w:t xml:space="preserve">The proposed solution represents </w:t>
      </w:r>
      <w:r w:rsidR="00CA78BD">
        <w:t>the creation of a dedicated bearer</w:t>
      </w:r>
      <w:r w:rsidR="000647F6">
        <w:t xml:space="preserve"> </w:t>
      </w:r>
      <w:r w:rsidR="00393610">
        <w:t xml:space="preserve">in EPC </w:t>
      </w:r>
      <w:r w:rsidR="000647F6">
        <w:t>to achieve IMS voice service via U-plane</w:t>
      </w:r>
      <w:r w:rsidR="00F467DF">
        <w:t>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5D9CD5C0" w14:textId="34D02E22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</w:t>
      </w:r>
      <w:r w:rsidR="00C64929">
        <w:rPr>
          <w:rStyle w:val="normaltextrun"/>
          <w:color w:val="000000"/>
          <w:shd w:val="clear" w:color="auto" w:fill="FFFFFF"/>
        </w:rPr>
        <w:t>1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393610" w:rsidRPr="00393610">
        <w:rPr>
          <w:rStyle w:val="normaltextrun"/>
          <w:rFonts w:hint="eastAsia"/>
          <w:color w:val="000000"/>
          <w:shd w:val="clear" w:color="auto" w:fill="FFFFFF"/>
        </w:rPr>
        <w:t>FS_5GSAT_</w:t>
      </w:r>
      <w:r w:rsidR="00393610" w:rsidRPr="00393610">
        <w:rPr>
          <w:rStyle w:val="normaltextrun"/>
          <w:color w:val="000000"/>
          <w:shd w:val="clear" w:color="auto" w:fill="FFFFFF"/>
        </w:rPr>
        <w:t>Ph</w:t>
      </w:r>
      <w:r w:rsidR="00393610" w:rsidRPr="00393610">
        <w:rPr>
          <w:rStyle w:val="normaltextrun"/>
          <w:rFonts w:hint="eastAsia"/>
          <w:color w:val="000000"/>
          <w:shd w:val="clear" w:color="auto" w:fill="FFFFFF"/>
        </w:rPr>
        <w:t>4_ARC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393610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393610">
        <w:rPr>
          <w:rStyle w:val="normaltextrun"/>
          <w:color w:val="000000"/>
          <w:shd w:val="clear" w:color="auto" w:fill="FFFFFF"/>
        </w:rPr>
        <w:t>1</w:t>
      </w:r>
      <w:r w:rsidR="000F187F">
        <w:rPr>
          <w:rStyle w:val="normaltextrun"/>
          <w:color w:val="000000"/>
          <w:shd w:val="clear" w:color="auto" w:fill="FFFFFF"/>
        </w:rPr>
        <w:t>9</w:t>
      </w:r>
      <w:r w:rsidR="00AE09FB" w:rsidRPr="00393610">
        <w:rPr>
          <w:rStyle w:val="normaltextrun"/>
          <w:color w:val="000000"/>
          <w:shd w:val="clear" w:color="auto" w:fill="FFFFFF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341E4641" w:rsidR="000F187F" w:rsidRPr="00BC49C2" w:rsidRDefault="000F187F" w:rsidP="000F187F">
      <w:pPr>
        <w:pStyle w:val="Heading2"/>
        <w:rPr>
          <w:lang w:eastAsia="ja-JP"/>
        </w:rPr>
      </w:pPr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ko-KR"/>
        </w:rPr>
        <w:tab/>
      </w:r>
      <w:r w:rsidRPr="00BC49C2">
        <w:rPr>
          <w:lang w:eastAsia="ja-JP"/>
        </w:rPr>
        <w:t>Solution</w:t>
      </w:r>
      <w:r w:rsidRPr="00BC49C2">
        <w:rPr>
          <w:lang w:eastAsia="zh-CN"/>
        </w:rPr>
        <w:t xml:space="preserve"> #</w:t>
      </w:r>
      <w:r>
        <w:rPr>
          <w:lang w:eastAsia="zh-CN"/>
        </w:rPr>
        <w:t>X</w:t>
      </w:r>
      <w:r w:rsidRPr="00BC49C2">
        <w:rPr>
          <w:lang w:eastAsia="ja-JP"/>
        </w:rPr>
        <w:t xml:space="preserve">: </w:t>
      </w:r>
      <w:r w:rsidR="002A2954">
        <w:rPr>
          <w:rFonts w:cs="Arial"/>
          <w:iCs/>
          <w:lang w:eastAsia="zh-CN"/>
        </w:rPr>
        <w:t>U-plane based IMS service via NB-IoT access</w:t>
      </w:r>
    </w:p>
    <w:p w14:paraId="2880CC64" w14:textId="303B7045" w:rsidR="000F187F" w:rsidRPr="00BC49C2" w:rsidRDefault="000F187F" w:rsidP="000F187F">
      <w:pPr>
        <w:pStyle w:val="Heading3"/>
        <w:rPr>
          <w:lang w:eastAsia="ja-JP"/>
        </w:rPr>
      </w:pPr>
      <w:bookmarkStart w:id="4" w:name="_Toc97036719"/>
      <w:bookmarkStart w:id="5" w:name="_Toc101526146"/>
      <w:bookmarkStart w:id="6" w:name="_Toc104882844"/>
      <w:bookmarkStart w:id="7" w:name="_Toc113425992"/>
      <w:bookmarkStart w:id="8" w:name="_Toc117496417"/>
      <w:bookmarkStart w:id="9" w:name="_Toc122517639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</w:r>
      <w:bookmarkEnd w:id="4"/>
      <w:bookmarkEnd w:id="5"/>
      <w:bookmarkEnd w:id="6"/>
      <w:bookmarkEnd w:id="7"/>
      <w:bookmarkEnd w:id="8"/>
      <w:bookmarkEnd w:id="9"/>
      <w:r w:rsidR="00C222AF">
        <w:rPr>
          <w:rFonts w:hint="eastAsia"/>
          <w:lang w:eastAsia="zh-CN"/>
        </w:rPr>
        <w:t>High level principles</w:t>
      </w:r>
    </w:p>
    <w:p w14:paraId="702DE580" w14:textId="38C90A96" w:rsidR="000F187F" w:rsidRDefault="008A471F" w:rsidP="00EE2323">
      <w:r>
        <w:t xml:space="preserve">The current NB-IoT access does not support the creation of a GBR bearer. The solution proposes to remove those restrictions to allow user plane-based </w:t>
      </w:r>
      <w:proofErr w:type="spellStart"/>
      <w:r>
        <w:t>CIoT</w:t>
      </w:r>
      <w:proofErr w:type="spellEnd"/>
      <w:r>
        <w:t xml:space="preserve"> optimization to have two bearers, one for IMS signalling and another one for IMS voice.</w:t>
      </w:r>
    </w:p>
    <w:p w14:paraId="6689D4C6" w14:textId="77777777" w:rsidR="000829DE" w:rsidRPr="00BC49C2" w:rsidRDefault="000829DE" w:rsidP="000829DE">
      <w:pPr>
        <w:pStyle w:val="Heading3"/>
        <w:rPr>
          <w:lang w:eastAsia="ja-JP"/>
        </w:rPr>
      </w:pPr>
      <w:bookmarkStart w:id="10" w:name="_Toc97036720"/>
      <w:bookmarkStart w:id="11" w:name="_Toc101526147"/>
      <w:bookmarkStart w:id="12" w:name="_Toc104882845"/>
      <w:bookmarkStart w:id="13" w:name="_Toc113425993"/>
      <w:bookmarkStart w:id="14" w:name="_Toc117496418"/>
      <w:bookmarkStart w:id="15" w:name="_Toc122517640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</w:p>
    <w:p w14:paraId="26CA35FB" w14:textId="77777777" w:rsidR="00AD6BCE" w:rsidRDefault="00100A19" w:rsidP="00EE2323">
      <w:r>
        <w:t xml:space="preserve">In this proposal, </w:t>
      </w:r>
      <w:r w:rsidR="00AD6BCE">
        <w:t xml:space="preserve">the use of user plane </w:t>
      </w:r>
      <w:proofErr w:type="spellStart"/>
      <w:r w:rsidR="00AD6BCE" w:rsidRPr="00AD6BCE">
        <w:t>CIoT</w:t>
      </w:r>
      <w:proofErr w:type="spellEnd"/>
      <w:r w:rsidR="00AD6BCE" w:rsidRPr="00AD6BCE">
        <w:t xml:space="preserve"> EPS Optimisation</w:t>
      </w:r>
      <w:r w:rsidR="00AD6BCE">
        <w:t xml:space="preserve"> is assumed to provide IMS voice services via 1 default and 1 dedicated bearer.</w:t>
      </w:r>
    </w:p>
    <w:p w14:paraId="6FC978A9" w14:textId="0B9CDF0D" w:rsidR="00AD6BCE" w:rsidRDefault="00AD6BCE" w:rsidP="00AD6BCE">
      <w:pPr>
        <w:keepNext/>
        <w:overflowPunct w:val="0"/>
        <w:autoSpaceDE w:val="0"/>
        <w:autoSpaceDN w:val="0"/>
        <w:adjustRightInd w:val="0"/>
        <w:jc w:val="center"/>
      </w:pPr>
      <w:bookmarkStart w:id="16" w:name="_MON_1630814674"/>
      <w:bookmarkEnd w:id="16"/>
    </w:p>
    <w:p w14:paraId="2C30F34E" w14:textId="1A476706" w:rsidR="00AC1074" w:rsidRPr="00AC1074" w:rsidRDefault="00FF6073" w:rsidP="00AC1074">
      <w:pPr>
        <w:spacing w:after="0"/>
        <w:rPr>
          <w:rFonts w:eastAsia="Times New Roman"/>
          <w:sz w:val="24"/>
          <w:szCs w:val="24"/>
          <w:lang w:val="en-US"/>
        </w:rPr>
      </w:pPr>
      <w:r w:rsidRPr="00F134A0">
        <w:object w:dxaOrig="9451" w:dyaOrig="1501" w14:anchorId="1B952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72.45pt;height:75.1pt" o:ole="">
            <v:imagedata r:id="rId13" o:title=""/>
          </v:shape>
          <o:OLEObject Type="Embed" ProgID="Visio.Drawing.15" ShapeID="_x0000_i1028" DrawAspect="Content" ObjectID="_1808324029" r:id="rId14"/>
        </w:object>
      </w:r>
    </w:p>
    <w:p w14:paraId="64829587" w14:textId="77777777" w:rsidR="00AC1074" w:rsidRDefault="00AC1074" w:rsidP="00AD6BCE">
      <w:pPr>
        <w:keepNext/>
        <w:overflowPunct w:val="0"/>
        <w:autoSpaceDE w:val="0"/>
        <w:autoSpaceDN w:val="0"/>
        <w:adjustRightInd w:val="0"/>
        <w:jc w:val="center"/>
      </w:pPr>
    </w:p>
    <w:p w14:paraId="14ED73EF" w14:textId="615ED052" w:rsidR="00400657" w:rsidRPr="00393610" w:rsidRDefault="00AD6BCE" w:rsidP="00393610">
      <w:pPr>
        <w:pStyle w:val="Caption"/>
        <w:jc w:val="center"/>
      </w:pPr>
      <w:r w:rsidRPr="00393610">
        <w:t xml:space="preserve">Figure </w:t>
      </w:r>
      <w:r w:rsidRPr="00393610">
        <w:fldChar w:fldCharType="begin"/>
      </w:r>
      <w:r w:rsidRPr="00393610">
        <w:instrText xml:space="preserve"> SEQ Figure \* ARABIC \s 0 </w:instrText>
      </w:r>
      <w:r w:rsidRPr="00393610">
        <w:fldChar w:fldCharType="separate"/>
      </w:r>
      <w:r w:rsidRPr="00393610">
        <w:t>1</w:t>
      </w:r>
      <w:r w:rsidRPr="00393610">
        <w:fldChar w:fldCharType="end"/>
      </w:r>
      <w:r w:rsidRPr="00393610">
        <w:t xml:space="preserve"> UE - P GW user plane with E-UTRAN</w:t>
      </w:r>
    </w:p>
    <w:p w14:paraId="508ADDA4" w14:textId="304BC48A" w:rsidR="008B739E" w:rsidRDefault="008B739E">
      <w:pPr>
        <w:pStyle w:val="Heading3"/>
        <w:rPr>
          <w:lang w:eastAsia="zh-CN"/>
        </w:rPr>
      </w:pPr>
      <w:bookmarkStart w:id="17" w:name="_Toc101526149"/>
      <w:bookmarkStart w:id="18" w:name="_Toc104882847"/>
      <w:bookmarkStart w:id="19" w:name="_Toc113425995"/>
      <w:bookmarkStart w:id="20" w:name="_Toc117496420"/>
      <w:bookmarkStart w:id="21" w:name="_Toc122517642"/>
      <w:r>
        <w:rPr>
          <w:lang w:eastAsia="zh-CN"/>
        </w:rPr>
        <w:t>6.X.3</w:t>
      </w:r>
      <w:r>
        <w:rPr>
          <w:lang w:eastAsia="zh-CN"/>
        </w:rPr>
        <w:tab/>
        <w:t>Procedures</w:t>
      </w:r>
    </w:p>
    <w:p w14:paraId="1A6E9972" w14:textId="0D0F53D6" w:rsidR="009977D9" w:rsidRDefault="009977D9" w:rsidP="008B739E">
      <w:pPr>
        <w:pStyle w:val="Heading4"/>
        <w:rPr>
          <w:lang w:eastAsia="ja-JP"/>
        </w:rPr>
      </w:pPr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zh-CN"/>
        </w:rPr>
        <w:t>.3</w:t>
      </w:r>
      <w:r w:rsidR="008B739E">
        <w:rPr>
          <w:lang w:eastAsia="zh-CN"/>
        </w:rPr>
        <w:t>.1</w:t>
      </w:r>
      <w:r w:rsidRPr="00BC49C2">
        <w:rPr>
          <w:lang w:eastAsia="zh-CN"/>
        </w:rPr>
        <w:tab/>
      </w:r>
      <w:bookmarkEnd w:id="17"/>
      <w:bookmarkEnd w:id="18"/>
      <w:bookmarkEnd w:id="19"/>
      <w:bookmarkEnd w:id="20"/>
      <w:bookmarkEnd w:id="21"/>
      <w:r w:rsidR="00AD6BCE">
        <w:t>Impacts on</w:t>
      </w:r>
      <w:r w:rsidR="00AD6BCE" w:rsidRPr="00990165">
        <w:t xml:space="preserve"> </w:t>
      </w:r>
      <w:proofErr w:type="spellStart"/>
      <w:r w:rsidR="00AD6BCE" w:rsidRPr="00990165">
        <w:t>CIoT</w:t>
      </w:r>
      <w:proofErr w:type="spellEnd"/>
      <w:r w:rsidR="00AD6BCE" w:rsidRPr="00990165">
        <w:t xml:space="preserve"> EPS Optimisations</w:t>
      </w:r>
    </w:p>
    <w:p w14:paraId="1B401727" w14:textId="0B9B18AF" w:rsidR="008B739E" w:rsidRPr="006F4B59" w:rsidRDefault="00AD6BCE" w:rsidP="006F4B59">
      <w:r>
        <w:t>As per TS 23.401 [</w:t>
      </w:r>
      <w:r w:rsidR="00EE2323">
        <w:t>5</w:t>
      </w:r>
      <w:r>
        <w:t xml:space="preserve">], </w:t>
      </w:r>
      <w:r w:rsidR="00393610">
        <w:t xml:space="preserve">if the UE indicates support for the User Plane </w:t>
      </w:r>
      <w:proofErr w:type="spellStart"/>
      <w:r w:rsidR="00393610">
        <w:t>CIoT</w:t>
      </w:r>
      <w:proofErr w:type="spellEnd"/>
      <w:r w:rsidR="00393610">
        <w:t xml:space="preserve"> EPS Optimisation, then it shall also indicate support for the</w:t>
      </w:r>
      <w:r w:rsidRPr="00990165">
        <w:t xml:space="preserve"> S1-U data transfer.</w:t>
      </w:r>
      <w:r>
        <w:t xml:space="preserve"> </w:t>
      </w:r>
    </w:p>
    <w:p w14:paraId="192E6110" w14:textId="1A2E2ADD" w:rsidR="00A6371C" w:rsidRDefault="00B37F58" w:rsidP="008B739E">
      <w:pPr>
        <w:pStyle w:val="Heading4"/>
      </w:pPr>
      <w:r>
        <w:rPr>
          <w:lang w:eastAsia="zh-CN"/>
        </w:rPr>
        <w:t>6</w:t>
      </w:r>
      <w:r w:rsidR="00A6371C" w:rsidRPr="00BC49C2">
        <w:rPr>
          <w:lang w:eastAsia="zh-CN"/>
        </w:rPr>
        <w:t>.</w:t>
      </w:r>
      <w:r>
        <w:rPr>
          <w:lang w:eastAsia="zh-CN"/>
        </w:rPr>
        <w:t>X</w:t>
      </w:r>
      <w:r w:rsidR="00A6371C" w:rsidRPr="00BC49C2">
        <w:rPr>
          <w:lang w:eastAsia="zh-CN"/>
        </w:rPr>
        <w:t>.</w:t>
      </w:r>
      <w:r>
        <w:rPr>
          <w:lang w:eastAsia="zh-CN"/>
        </w:rPr>
        <w:t>3.2</w:t>
      </w:r>
      <w:r w:rsidR="00A6371C" w:rsidRPr="00BC49C2">
        <w:rPr>
          <w:lang w:eastAsia="zh-CN"/>
        </w:rPr>
        <w:tab/>
      </w:r>
      <w:r w:rsidR="00272DE8">
        <w:t xml:space="preserve">Attach or Tracking area Update procedure impact </w:t>
      </w:r>
    </w:p>
    <w:p w14:paraId="2622F3E3" w14:textId="6E052DD6" w:rsidR="00272DE8" w:rsidRDefault="00272DE8" w:rsidP="00272DE8">
      <w:r>
        <w:t xml:space="preserve">The GEO satellite access RAN node needs to broadcast its support for </w:t>
      </w:r>
      <w:r w:rsidRPr="00990165">
        <w:t xml:space="preserve">User Plane </w:t>
      </w:r>
      <w:proofErr w:type="spellStart"/>
      <w:r w:rsidRPr="00990165">
        <w:t>CIoT</w:t>
      </w:r>
      <w:proofErr w:type="spellEnd"/>
      <w:r w:rsidRPr="00990165">
        <w:t xml:space="preserve"> EPS Optimisation</w:t>
      </w:r>
      <w:r>
        <w:t xml:space="preserve"> in system information broadcast to enable the UE to choose right </w:t>
      </w:r>
      <w:r w:rsidR="00203D21">
        <w:t xml:space="preserve">satellite </w:t>
      </w:r>
      <w:r>
        <w:t>for achieving voice service.</w:t>
      </w:r>
    </w:p>
    <w:p w14:paraId="0E6660DD" w14:textId="3B11D27C" w:rsidR="00272DE8" w:rsidRDefault="00272DE8" w:rsidP="00272DE8">
      <w:pPr>
        <w:rPr>
          <w:lang w:eastAsia="ja-JP"/>
        </w:rPr>
      </w:pPr>
      <w:r>
        <w:t xml:space="preserve">During </w:t>
      </w:r>
      <w:r w:rsidR="00393610">
        <w:t>A</w:t>
      </w:r>
      <w:r>
        <w:t xml:space="preserve">ttach, the UE need to </w:t>
      </w:r>
      <w:r w:rsidRPr="00990165">
        <w:rPr>
          <w:lang w:eastAsia="ja-JP"/>
        </w:rPr>
        <w:t>include the information element "Voice domain preference and UE's usage setting"</w:t>
      </w:r>
      <w:r>
        <w:rPr>
          <w:lang w:eastAsia="ja-JP"/>
        </w:rPr>
        <w:t xml:space="preserve">. </w:t>
      </w:r>
      <w:r w:rsidRPr="00990165">
        <w:rPr>
          <w:lang w:eastAsia="ja-JP"/>
        </w:rPr>
        <w:t>The voice domain preference for E</w:t>
      </w:r>
      <w:r w:rsidRPr="00990165">
        <w:rPr>
          <w:lang w:eastAsia="ja-JP"/>
        </w:rPr>
        <w:noBreakHyphen/>
        <w:t xml:space="preserve">UTRAN </w:t>
      </w:r>
      <w:r>
        <w:rPr>
          <w:lang w:eastAsia="ja-JP"/>
        </w:rPr>
        <w:t xml:space="preserve">needs to </w:t>
      </w:r>
      <w:r w:rsidRPr="00990165">
        <w:rPr>
          <w:lang w:eastAsia="ja-JP"/>
        </w:rPr>
        <w:t>indicate</w:t>
      </w:r>
      <w:r>
        <w:rPr>
          <w:lang w:eastAsia="ja-JP"/>
        </w:rPr>
        <w:t xml:space="preserve"> “</w:t>
      </w:r>
      <w:r w:rsidRPr="00990165">
        <w:rPr>
          <w:lang w:eastAsia="ja-JP"/>
        </w:rPr>
        <w:t>IMS PS Voice only</w:t>
      </w:r>
      <w:r>
        <w:rPr>
          <w:lang w:eastAsia="ja-JP"/>
        </w:rPr>
        <w:t xml:space="preserve">” and UE’s usage setting as </w:t>
      </w:r>
      <w:proofErr w:type="gramStart"/>
      <w:r>
        <w:rPr>
          <w:lang w:eastAsia="ja-JP"/>
        </w:rPr>
        <w:t>voice</w:t>
      </w:r>
      <w:r w:rsidR="00393610">
        <w:rPr>
          <w:lang w:eastAsia="ja-JP"/>
        </w:rPr>
        <w:t>-</w:t>
      </w:r>
      <w:r>
        <w:rPr>
          <w:lang w:eastAsia="ja-JP"/>
        </w:rPr>
        <w:t>centric</w:t>
      </w:r>
      <w:proofErr w:type="gramEnd"/>
      <w:r>
        <w:rPr>
          <w:lang w:eastAsia="ja-JP"/>
        </w:rPr>
        <w:t>.</w:t>
      </w:r>
    </w:p>
    <w:p w14:paraId="1AE3ACAD" w14:textId="61537D4C" w:rsidR="00272DE8" w:rsidRDefault="00272DE8" w:rsidP="00272DE8">
      <w:pPr>
        <w:rPr>
          <w:lang w:eastAsia="ja-JP"/>
        </w:rPr>
      </w:pPr>
      <w:r>
        <w:rPr>
          <w:lang w:eastAsia="ja-JP"/>
        </w:rPr>
        <w:t xml:space="preserve">The UE also needs to include </w:t>
      </w:r>
      <w:r w:rsidRPr="00990165">
        <w:rPr>
          <w:lang w:eastAsia="ja-JP"/>
        </w:rPr>
        <w:t>a Preferred Network Behaviour indication</w:t>
      </w:r>
      <w:r>
        <w:rPr>
          <w:lang w:eastAsia="ja-JP"/>
        </w:rPr>
        <w:t xml:space="preserve"> as “</w:t>
      </w:r>
      <w:r w:rsidRPr="00990165">
        <w:t xml:space="preserve">User Plane </w:t>
      </w:r>
      <w:proofErr w:type="spellStart"/>
      <w:r w:rsidRPr="00990165">
        <w:t>CIoT</w:t>
      </w:r>
      <w:proofErr w:type="spellEnd"/>
      <w:r w:rsidRPr="00990165">
        <w:t xml:space="preserve"> EPS </w:t>
      </w:r>
      <w:r>
        <w:t>O</w:t>
      </w:r>
      <w:r w:rsidRPr="00990165">
        <w:t>ptimisation</w:t>
      </w:r>
      <w:r>
        <w:t xml:space="preserve"> is supported</w:t>
      </w:r>
      <w:r>
        <w:rPr>
          <w:lang w:eastAsia="ja-JP"/>
        </w:rPr>
        <w:t>” along with “</w:t>
      </w:r>
      <w:r w:rsidRPr="00990165">
        <w:t>S1-U data transfer is supported</w:t>
      </w:r>
      <w:r>
        <w:rPr>
          <w:lang w:eastAsia="ja-JP"/>
        </w:rPr>
        <w:t xml:space="preserve">”. </w:t>
      </w:r>
    </w:p>
    <w:p w14:paraId="3207BE06" w14:textId="27351CD2" w:rsidR="00A6371C" w:rsidRPr="00BC49C2" w:rsidRDefault="00A10BFC" w:rsidP="00A10BFC">
      <w:r>
        <w:rPr>
          <w:lang w:eastAsia="ja-JP"/>
        </w:rPr>
        <w:t xml:space="preserve">The UE </w:t>
      </w:r>
      <w:r w:rsidR="00393610">
        <w:rPr>
          <w:lang w:eastAsia="ja-JP"/>
        </w:rPr>
        <w:t>that</w:t>
      </w:r>
      <w:r>
        <w:rPr>
          <w:lang w:eastAsia="ja-JP"/>
        </w:rPr>
        <w:t xml:space="preserve"> wants to avail voice service shall indicate </w:t>
      </w:r>
      <w:r w:rsidR="00393610">
        <w:rPr>
          <w:lang w:eastAsia="ja-JP"/>
        </w:rPr>
        <w:t xml:space="preserve">the </w:t>
      </w:r>
      <w:r>
        <w:rPr>
          <w:lang w:eastAsia="ja-JP"/>
        </w:rPr>
        <w:t>PDN type as IPv4, IPv4/IPv6 or IPv6 in the ESM container and set the APN as IMS.</w:t>
      </w:r>
    </w:p>
    <w:p w14:paraId="4D696810" w14:textId="33A7DFF0" w:rsidR="00A6371C" w:rsidRDefault="008B739E" w:rsidP="006F4B59">
      <w:pPr>
        <w:pStyle w:val="Heading4"/>
        <w:ind w:left="0" w:firstLine="0"/>
      </w:pPr>
      <w:r>
        <w:rPr>
          <w:lang w:eastAsia="zh-CN"/>
        </w:rPr>
        <w:t>6</w:t>
      </w:r>
      <w:r w:rsidR="00A6371C" w:rsidRPr="00BC49C2">
        <w:rPr>
          <w:lang w:eastAsia="zh-CN"/>
        </w:rPr>
        <w:t>.</w:t>
      </w:r>
      <w:r>
        <w:rPr>
          <w:lang w:eastAsia="zh-CN"/>
        </w:rPr>
        <w:t>X</w:t>
      </w:r>
      <w:r w:rsidR="00A6371C" w:rsidRPr="00BC49C2">
        <w:rPr>
          <w:lang w:eastAsia="zh-CN"/>
        </w:rPr>
        <w:t>.3.</w:t>
      </w:r>
      <w:r>
        <w:rPr>
          <w:lang w:eastAsia="zh-CN"/>
        </w:rPr>
        <w:t>3</w:t>
      </w:r>
      <w:r w:rsidR="00A6371C" w:rsidRPr="00BC49C2">
        <w:rPr>
          <w:lang w:eastAsia="zh-CN"/>
        </w:rPr>
        <w:tab/>
      </w:r>
      <w:r w:rsidR="00A10BFC" w:rsidRPr="00990165">
        <w:t>Dedicated bearer activation</w:t>
      </w:r>
      <w:r w:rsidR="00A10BFC">
        <w:t xml:space="preserve"> for IMS signalling/media</w:t>
      </w:r>
    </w:p>
    <w:p w14:paraId="2D89BCF6" w14:textId="44071F18" w:rsidR="00A10BFC" w:rsidRPr="00A10BFC" w:rsidRDefault="00A10BFC" w:rsidP="00A10BFC">
      <w:r>
        <w:t xml:space="preserve">If the UE has </w:t>
      </w:r>
      <w:r w:rsidRPr="00990165">
        <w:t>set "Attach without PDN Connectivity is supported" in the Preferred Network behaviour at attach time and the network has acknowledged its support to the UE</w:t>
      </w:r>
      <w:r>
        <w:t xml:space="preserve"> or the UE wants to create a dedicated bearer specifically for IMS signalling, then UE can execute </w:t>
      </w:r>
      <w:r w:rsidRPr="00990165">
        <w:t>UE requested PDN connectivity</w:t>
      </w:r>
      <w:r>
        <w:t xml:space="preserve"> procedure as described in clause 5.10.2 in 23.401 [</w:t>
      </w:r>
      <w:r w:rsidR="00EE2323">
        <w:t>5</w:t>
      </w:r>
      <w:r>
        <w:t>].</w:t>
      </w:r>
    </w:p>
    <w:p w14:paraId="163BD084" w14:textId="27BB4554" w:rsidR="00A10BFC" w:rsidRDefault="00A10BFC" w:rsidP="00A10BFC">
      <w:r>
        <w:t>The procedure described in clause 5.4.1 in 23.401[</w:t>
      </w:r>
      <w:r w:rsidR="00EE2323">
        <w:t>5</w:t>
      </w:r>
      <w:r>
        <w:t xml:space="preserve">], will also be applicable for UEs accessing via NB-IoT access. </w:t>
      </w:r>
    </w:p>
    <w:p w14:paraId="5680CDF3" w14:textId="2C7986D5" w:rsidR="00A10BFC" w:rsidRPr="00A10BFC" w:rsidRDefault="00A10BFC" w:rsidP="00A10BFC">
      <w:r>
        <w:t xml:space="preserve">The IP-CAN session can be allowed only for access type (i.e. NB-IoT) and RAT type (i.e. E-UTRAN(GEO)) UEs to allow creation of </w:t>
      </w:r>
      <w:r w:rsidR="00393610">
        <w:t xml:space="preserve">a </w:t>
      </w:r>
      <w:r>
        <w:t>dedicated bearer for IMS signalling and IMS media.</w:t>
      </w:r>
    </w:p>
    <w:p w14:paraId="0D613319" w14:textId="5FE2EB0F" w:rsidR="004C0F06" w:rsidRDefault="004C0F06" w:rsidP="004C0F0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</w:t>
      </w:r>
      <w:r w:rsidR="008B739E">
        <w:rPr>
          <w:rFonts w:ascii="Arial" w:eastAsia="DengXian" w:hAnsi="Arial"/>
          <w:sz w:val="28"/>
          <w:lang w:eastAsia="zh-CN"/>
        </w:rPr>
        <w:t>X</w:t>
      </w:r>
      <w:r>
        <w:rPr>
          <w:rFonts w:ascii="Arial" w:eastAsia="DengXian" w:hAnsi="Arial"/>
          <w:sz w:val="28"/>
          <w:lang w:eastAsia="zh-CN"/>
        </w:rPr>
        <w:t>.4</w:t>
      </w:r>
      <w:r>
        <w:rPr>
          <w:rFonts w:ascii="Arial" w:eastAsia="DengXian" w:hAnsi="Arial"/>
          <w:sz w:val="28"/>
          <w:lang w:eastAsia="zh-CN"/>
        </w:rPr>
        <w:tab/>
      </w:r>
      <w:r>
        <w:rPr>
          <w:rFonts w:ascii="Arial" w:eastAsia="DengXian" w:hAnsi="Arial"/>
          <w:sz w:val="28"/>
        </w:rPr>
        <w:t>Impacts on services, entities and interfaces</w:t>
      </w:r>
    </w:p>
    <w:p w14:paraId="64F2076B" w14:textId="77777777" w:rsidR="004C0F06" w:rsidRDefault="004C0F06" w:rsidP="004C0F06">
      <w:pPr>
        <w:rPr>
          <w:lang w:eastAsia="zh-CN"/>
        </w:rPr>
      </w:pPr>
      <w:r>
        <w:rPr>
          <w:lang w:eastAsia="zh-CN"/>
        </w:rPr>
        <w:t>UE:</w:t>
      </w:r>
    </w:p>
    <w:p w14:paraId="34137CB2" w14:textId="3495F8AB" w:rsidR="004C0F06" w:rsidRDefault="00320A9E" w:rsidP="00EE2323">
      <w:pPr>
        <w:pStyle w:val="B1"/>
        <w:numPr>
          <w:ilvl w:val="0"/>
          <w:numId w:val="27"/>
        </w:numPr>
        <w:rPr>
          <w:color w:val="000000" w:themeColor="text1"/>
        </w:rPr>
      </w:pPr>
      <w:r>
        <w:rPr>
          <w:lang w:eastAsia="zh-CN"/>
        </w:rPr>
        <w:t xml:space="preserve">Need to support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optimization</w:t>
      </w:r>
      <w:r w:rsidR="009C7253">
        <w:rPr>
          <w:lang w:eastAsia="zh-CN"/>
        </w:rPr>
        <w:t xml:space="preserve"> with at least one dedicated bearer</w:t>
      </w:r>
      <w:r w:rsidR="004C0F06">
        <w:rPr>
          <w:color w:val="000000" w:themeColor="text1"/>
          <w:lang w:eastAsia="zh-CN"/>
        </w:rPr>
        <w:t>.</w:t>
      </w:r>
    </w:p>
    <w:p w14:paraId="1A70B1C0" w14:textId="6456F452" w:rsidR="008C3435" w:rsidRDefault="009C7253" w:rsidP="00EE2323">
      <w:pPr>
        <w:pStyle w:val="B1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  <w:lang w:eastAsia="zh-CN"/>
        </w:rPr>
        <w:t>Need to</w:t>
      </w:r>
      <w:r w:rsidR="00320A9E">
        <w:rPr>
          <w:color w:val="000000" w:themeColor="text1"/>
          <w:lang w:eastAsia="zh-CN"/>
        </w:rPr>
        <w:t xml:space="preserve"> support IMS APN bearer creation</w:t>
      </w:r>
      <w:r w:rsidR="00393610">
        <w:rPr>
          <w:color w:val="000000" w:themeColor="text1"/>
          <w:lang w:eastAsia="zh-CN"/>
        </w:rPr>
        <w:t xml:space="preserve"> for IMS </w:t>
      </w:r>
      <w:proofErr w:type="spellStart"/>
      <w:r w:rsidR="00393610">
        <w:rPr>
          <w:color w:val="000000" w:themeColor="text1"/>
          <w:lang w:eastAsia="zh-CN"/>
        </w:rPr>
        <w:t>signaling</w:t>
      </w:r>
      <w:proofErr w:type="spellEnd"/>
      <w:r w:rsidR="00393610">
        <w:rPr>
          <w:color w:val="000000" w:themeColor="text1"/>
          <w:lang w:eastAsia="zh-CN"/>
        </w:rPr>
        <w:t xml:space="preserve"> over NB-IoT access in EPC</w:t>
      </w:r>
      <w:r w:rsidR="00320A9E">
        <w:rPr>
          <w:color w:val="000000" w:themeColor="text1"/>
          <w:lang w:eastAsia="zh-CN"/>
        </w:rPr>
        <w:t>.</w:t>
      </w:r>
    </w:p>
    <w:p w14:paraId="16B68BBB" w14:textId="2339C8A8" w:rsidR="00320A9E" w:rsidRPr="004F1ED2" w:rsidRDefault="009C7253" w:rsidP="00EE2323">
      <w:pPr>
        <w:pStyle w:val="B1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  <w:lang w:eastAsia="zh-CN"/>
        </w:rPr>
        <w:t>Need to</w:t>
      </w:r>
      <w:r w:rsidR="00320A9E">
        <w:rPr>
          <w:color w:val="000000" w:themeColor="text1"/>
          <w:lang w:eastAsia="zh-CN"/>
        </w:rPr>
        <w:t xml:space="preserve"> support dedicated bearer over NB-IoT access for GBR QoS.</w:t>
      </w:r>
    </w:p>
    <w:p w14:paraId="6AA396EC" w14:textId="20E27991" w:rsidR="004C0F06" w:rsidRDefault="004C0F06" w:rsidP="004C0F06">
      <w:pPr>
        <w:rPr>
          <w:lang w:eastAsia="zh-CN"/>
        </w:rPr>
      </w:pPr>
      <w:r>
        <w:rPr>
          <w:lang w:eastAsia="zh-CN"/>
        </w:rPr>
        <w:t>MME:</w:t>
      </w:r>
    </w:p>
    <w:p w14:paraId="20E1C8E8" w14:textId="15AAA179" w:rsidR="004C0F06" w:rsidRDefault="00320A9E" w:rsidP="00EE2323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Need to support additional bearer creation other than default bearer to support IMS voice for UE with NB-IoT access.</w:t>
      </w:r>
    </w:p>
    <w:p w14:paraId="10E538B6" w14:textId="6DB77B88" w:rsidR="004C0F06" w:rsidRDefault="00320A9E" w:rsidP="004C0F06">
      <w:pPr>
        <w:rPr>
          <w:lang w:eastAsia="zh-CN"/>
        </w:rPr>
      </w:pPr>
      <w:r>
        <w:rPr>
          <w:lang w:eastAsia="zh-CN"/>
        </w:rPr>
        <w:t>PGW</w:t>
      </w:r>
      <w:r w:rsidR="004C0F06">
        <w:rPr>
          <w:lang w:eastAsia="zh-CN"/>
        </w:rPr>
        <w:t>:</w:t>
      </w:r>
    </w:p>
    <w:p w14:paraId="5409A157" w14:textId="77777777" w:rsidR="00320A9E" w:rsidRDefault="00320A9E" w:rsidP="00EE2323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lastRenderedPageBreak/>
        <w:t>Need to support additional bearer creation other than default bearer to support IMS voice for UE with NB-IoT access.</w:t>
      </w:r>
    </w:p>
    <w:p w14:paraId="28E402F5" w14:textId="61D0AD48" w:rsidR="00A6371C" w:rsidRDefault="00320A9E" w:rsidP="006F4B59">
      <w:pPr>
        <w:rPr>
          <w:rStyle w:val="normaltextrun"/>
          <w:color w:val="000000" w:themeColor="text1"/>
        </w:rPr>
      </w:pPr>
      <w:proofErr w:type="spellStart"/>
      <w:r>
        <w:rPr>
          <w:rStyle w:val="normaltextrun"/>
          <w:color w:val="000000" w:themeColor="text1"/>
        </w:rPr>
        <w:t>eNB</w:t>
      </w:r>
      <w:proofErr w:type="spellEnd"/>
      <w:r w:rsidR="00C767A7">
        <w:rPr>
          <w:rStyle w:val="normaltextrun"/>
          <w:color w:val="000000" w:themeColor="text1"/>
        </w:rPr>
        <w:t>:</w:t>
      </w:r>
    </w:p>
    <w:p w14:paraId="2FEFC83F" w14:textId="73EE8435" w:rsidR="00320A9E" w:rsidRPr="00EE2323" w:rsidRDefault="00320A9E" w:rsidP="00EE2323">
      <w:pPr>
        <w:pStyle w:val="B1"/>
        <w:numPr>
          <w:ilvl w:val="0"/>
          <w:numId w:val="27"/>
        </w:numPr>
        <w:rPr>
          <w:lang w:eastAsia="zh-CN"/>
        </w:rPr>
      </w:pPr>
      <w:r w:rsidRPr="00320A9E">
        <w:rPr>
          <w:lang w:eastAsia="zh-CN"/>
        </w:rPr>
        <w:t>Need to support GBR bearer for NB-IoT access</w:t>
      </w:r>
      <w:r w:rsidR="003B176A">
        <w:rPr>
          <w:lang w:eastAsia="zh-CN"/>
        </w:rPr>
        <w:t xml:space="preserve"> as per QoS need for GEO access</w:t>
      </w:r>
      <w:r w:rsidRPr="00320A9E">
        <w:rPr>
          <w:lang w:eastAsia="zh-CN"/>
        </w:rPr>
        <w:t>.</w:t>
      </w:r>
    </w:p>
    <w:p w14:paraId="43428B54" w14:textId="77777777" w:rsidR="000836C4" w:rsidRPr="006F4B59" w:rsidRDefault="000836C4" w:rsidP="006F4B59">
      <w:pPr>
        <w:pStyle w:val="EditorsNote"/>
        <w:rPr>
          <w:rStyle w:val="normaltextrun"/>
          <w:shd w:val="clear" w:color="auto" w:fill="FFFFFF"/>
        </w:rPr>
      </w:pPr>
    </w:p>
    <w:p w14:paraId="7EC1B1D0" w14:textId="096CB783" w:rsidR="3B3D26B1" w:rsidRDefault="5D9DA071" w:rsidP="00FA1F62">
      <w:pPr>
        <w:ind w:left="283" w:hanging="283"/>
        <w:jc w:val="center"/>
        <w:rPr>
          <w:rStyle w:val="normaltextrun"/>
          <w:color w:val="000000" w:themeColor="text1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3B3D26B1" w:rsidSect="00200F9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D3DDA" w14:textId="77777777" w:rsidR="00A940C5" w:rsidRDefault="00A940C5">
      <w:r>
        <w:separator/>
      </w:r>
    </w:p>
  </w:endnote>
  <w:endnote w:type="continuationSeparator" w:id="0">
    <w:p w14:paraId="2BA6E2B4" w14:textId="77777777" w:rsidR="00A940C5" w:rsidRDefault="00A940C5">
      <w:r>
        <w:continuationSeparator/>
      </w:r>
    </w:p>
  </w:endnote>
  <w:endnote w:type="continuationNotice" w:id="1">
    <w:p w14:paraId="759F28B5" w14:textId="77777777" w:rsidR="00A940C5" w:rsidRDefault="00A940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1C96" w14:textId="77777777" w:rsidR="00A940C5" w:rsidRDefault="00A940C5">
      <w:r>
        <w:separator/>
      </w:r>
    </w:p>
  </w:footnote>
  <w:footnote w:type="continuationSeparator" w:id="0">
    <w:p w14:paraId="5CBE944C" w14:textId="77777777" w:rsidR="00A940C5" w:rsidRDefault="00A940C5">
      <w:r>
        <w:continuationSeparator/>
      </w:r>
    </w:p>
  </w:footnote>
  <w:footnote w:type="continuationNotice" w:id="1">
    <w:p w14:paraId="7DEBBE6B" w14:textId="77777777" w:rsidR="00A940C5" w:rsidRDefault="00A940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0B4BB4"/>
    <w:multiLevelType w:val="hybridMultilevel"/>
    <w:tmpl w:val="D8281310"/>
    <w:lvl w:ilvl="0" w:tplc="AC6088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42EF3"/>
    <w:multiLevelType w:val="hybridMultilevel"/>
    <w:tmpl w:val="7E4E0DBC"/>
    <w:lvl w:ilvl="0" w:tplc="55F03E42">
      <w:start w:val="1"/>
      <w:numFmt w:val="decimal"/>
      <w:pStyle w:val="CommentText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6A14486C"/>
    <w:multiLevelType w:val="hybridMultilevel"/>
    <w:tmpl w:val="5AC81990"/>
    <w:lvl w:ilvl="0" w:tplc="30FEF07E">
      <w:start w:val="4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3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18"/>
  </w:num>
  <w:num w:numId="5" w16cid:durableId="1601789818">
    <w:abstractNumId w:val="24"/>
  </w:num>
  <w:num w:numId="6" w16cid:durableId="1535342352">
    <w:abstractNumId w:val="10"/>
  </w:num>
  <w:num w:numId="7" w16cid:durableId="823156989">
    <w:abstractNumId w:val="23"/>
  </w:num>
  <w:num w:numId="8" w16cid:durableId="1069620188">
    <w:abstractNumId w:val="4"/>
  </w:num>
  <w:num w:numId="9" w16cid:durableId="1834102117">
    <w:abstractNumId w:val="13"/>
  </w:num>
  <w:num w:numId="10" w16cid:durableId="1467313140">
    <w:abstractNumId w:val="3"/>
  </w:num>
  <w:num w:numId="11" w16cid:durableId="1236431738">
    <w:abstractNumId w:val="7"/>
  </w:num>
  <w:num w:numId="12" w16cid:durableId="588075529">
    <w:abstractNumId w:val="14"/>
  </w:num>
  <w:num w:numId="13" w16cid:durableId="1871259268">
    <w:abstractNumId w:val="5"/>
  </w:num>
  <w:num w:numId="14" w16cid:durableId="341591939">
    <w:abstractNumId w:val="19"/>
  </w:num>
  <w:num w:numId="15" w16cid:durableId="658310243">
    <w:abstractNumId w:val="17"/>
  </w:num>
  <w:num w:numId="16" w16cid:durableId="786850789">
    <w:abstractNumId w:val="25"/>
  </w:num>
  <w:num w:numId="17" w16cid:durableId="548229044">
    <w:abstractNumId w:val="20"/>
  </w:num>
  <w:num w:numId="18" w16cid:durableId="191765541">
    <w:abstractNumId w:val="22"/>
  </w:num>
  <w:num w:numId="19" w16cid:durableId="933364601">
    <w:abstractNumId w:val="9"/>
  </w:num>
  <w:num w:numId="20" w16cid:durableId="809902424">
    <w:abstractNumId w:val="11"/>
  </w:num>
  <w:num w:numId="21" w16cid:durableId="1618485531">
    <w:abstractNumId w:val="12"/>
  </w:num>
  <w:num w:numId="22" w16cid:durableId="910386493">
    <w:abstractNumId w:val="2"/>
  </w:num>
  <w:num w:numId="23" w16cid:durableId="1485195055">
    <w:abstractNumId w:val="15"/>
  </w:num>
  <w:num w:numId="24" w16cid:durableId="849488604">
    <w:abstractNumId w:val="8"/>
  </w:num>
  <w:num w:numId="25" w16cid:durableId="1640646355">
    <w:abstractNumId w:val="16"/>
  </w:num>
  <w:num w:numId="26" w16cid:durableId="546987496">
    <w:abstractNumId w:val="6"/>
  </w:num>
  <w:num w:numId="27" w16cid:durableId="16367157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Mq0FAKkucxQtAAAA"/>
  </w:docVars>
  <w:rsids>
    <w:rsidRoot w:val="004E213A"/>
    <w:rsid w:val="00000C02"/>
    <w:rsid w:val="00011BEC"/>
    <w:rsid w:val="00033397"/>
    <w:rsid w:val="00037A59"/>
    <w:rsid w:val="00040095"/>
    <w:rsid w:val="00044E05"/>
    <w:rsid w:val="000469D6"/>
    <w:rsid w:val="00051834"/>
    <w:rsid w:val="00054A22"/>
    <w:rsid w:val="0005565A"/>
    <w:rsid w:val="00057CE8"/>
    <w:rsid w:val="000615E4"/>
    <w:rsid w:val="00062023"/>
    <w:rsid w:val="00063198"/>
    <w:rsid w:val="000647F6"/>
    <w:rsid w:val="000655A6"/>
    <w:rsid w:val="00080512"/>
    <w:rsid w:val="000829DE"/>
    <w:rsid w:val="000836C4"/>
    <w:rsid w:val="000A28A6"/>
    <w:rsid w:val="000C47C3"/>
    <w:rsid w:val="000C6B78"/>
    <w:rsid w:val="000D58AB"/>
    <w:rsid w:val="000E01F7"/>
    <w:rsid w:val="000F187F"/>
    <w:rsid w:val="00100A19"/>
    <w:rsid w:val="00101F0E"/>
    <w:rsid w:val="0010381E"/>
    <w:rsid w:val="00107828"/>
    <w:rsid w:val="00110EF1"/>
    <w:rsid w:val="00113633"/>
    <w:rsid w:val="00123AD0"/>
    <w:rsid w:val="00124D46"/>
    <w:rsid w:val="00133525"/>
    <w:rsid w:val="00152A28"/>
    <w:rsid w:val="00165418"/>
    <w:rsid w:val="0018161B"/>
    <w:rsid w:val="00183D00"/>
    <w:rsid w:val="001852B1"/>
    <w:rsid w:val="0019655C"/>
    <w:rsid w:val="001A4C42"/>
    <w:rsid w:val="001A7420"/>
    <w:rsid w:val="001B6637"/>
    <w:rsid w:val="001C21C3"/>
    <w:rsid w:val="001D02C2"/>
    <w:rsid w:val="001D04A1"/>
    <w:rsid w:val="001D0757"/>
    <w:rsid w:val="001E61AF"/>
    <w:rsid w:val="001F0C1D"/>
    <w:rsid w:val="001F1132"/>
    <w:rsid w:val="001F168B"/>
    <w:rsid w:val="00200D73"/>
    <w:rsid w:val="00200F9F"/>
    <w:rsid w:val="0020159A"/>
    <w:rsid w:val="00203D21"/>
    <w:rsid w:val="00212218"/>
    <w:rsid w:val="0021303E"/>
    <w:rsid w:val="002347A2"/>
    <w:rsid w:val="00263B6B"/>
    <w:rsid w:val="00265722"/>
    <w:rsid w:val="002675F0"/>
    <w:rsid w:val="002715B3"/>
    <w:rsid w:val="00272DE8"/>
    <w:rsid w:val="002760EE"/>
    <w:rsid w:val="00277E36"/>
    <w:rsid w:val="0028196A"/>
    <w:rsid w:val="00282024"/>
    <w:rsid w:val="00290FA7"/>
    <w:rsid w:val="002A2954"/>
    <w:rsid w:val="002B256D"/>
    <w:rsid w:val="002B6339"/>
    <w:rsid w:val="002E00EE"/>
    <w:rsid w:val="002E20E2"/>
    <w:rsid w:val="002E7309"/>
    <w:rsid w:val="00304620"/>
    <w:rsid w:val="003172DC"/>
    <w:rsid w:val="00320A9E"/>
    <w:rsid w:val="00325528"/>
    <w:rsid w:val="0034209C"/>
    <w:rsid w:val="003501F0"/>
    <w:rsid w:val="0035462D"/>
    <w:rsid w:val="00356555"/>
    <w:rsid w:val="003634DB"/>
    <w:rsid w:val="00365490"/>
    <w:rsid w:val="0036650C"/>
    <w:rsid w:val="00372C1A"/>
    <w:rsid w:val="00373EA9"/>
    <w:rsid w:val="00374880"/>
    <w:rsid w:val="003765B8"/>
    <w:rsid w:val="003867BF"/>
    <w:rsid w:val="00393610"/>
    <w:rsid w:val="003A3A3B"/>
    <w:rsid w:val="003A4958"/>
    <w:rsid w:val="003B08AB"/>
    <w:rsid w:val="003B1554"/>
    <w:rsid w:val="003B176A"/>
    <w:rsid w:val="003B2C1C"/>
    <w:rsid w:val="003C3971"/>
    <w:rsid w:val="003D1E13"/>
    <w:rsid w:val="003D2D1A"/>
    <w:rsid w:val="00400657"/>
    <w:rsid w:val="00401B3B"/>
    <w:rsid w:val="00411DC6"/>
    <w:rsid w:val="00412AC2"/>
    <w:rsid w:val="00423334"/>
    <w:rsid w:val="00424005"/>
    <w:rsid w:val="0042655C"/>
    <w:rsid w:val="00432EAD"/>
    <w:rsid w:val="004345EC"/>
    <w:rsid w:val="00435E31"/>
    <w:rsid w:val="00445111"/>
    <w:rsid w:val="004509F4"/>
    <w:rsid w:val="004550DD"/>
    <w:rsid w:val="00465515"/>
    <w:rsid w:val="00470570"/>
    <w:rsid w:val="00474458"/>
    <w:rsid w:val="00492C68"/>
    <w:rsid w:val="00497225"/>
    <w:rsid w:val="0049751D"/>
    <w:rsid w:val="004B07F6"/>
    <w:rsid w:val="004C0F06"/>
    <w:rsid w:val="004C30AC"/>
    <w:rsid w:val="004D0273"/>
    <w:rsid w:val="004D15E5"/>
    <w:rsid w:val="004D3578"/>
    <w:rsid w:val="004D424F"/>
    <w:rsid w:val="004E213A"/>
    <w:rsid w:val="004F0988"/>
    <w:rsid w:val="004F1229"/>
    <w:rsid w:val="004F2CDE"/>
    <w:rsid w:val="004F3340"/>
    <w:rsid w:val="00500988"/>
    <w:rsid w:val="005031FD"/>
    <w:rsid w:val="00511134"/>
    <w:rsid w:val="005114E0"/>
    <w:rsid w:val="00523C87"/>
    <w:rsid w:val="00524FB4"/>
    <w:rsid w:val="0053388B"/>
    <w:rsid w:val="00535773"/>
    <w:rsid w:val="00543E6C"/>
    <w:rsid w:val="00565087"/>
    <w:rsid w:val="00575556"/>
    <w:rsid w:val="00575D2B"/>
    <w:rsid w:val="00580A37"/>
    <w:rsid w:val="00594270"/>
    <w:rsid w:val="00597B11"/>
    <w:rsid w:val="005A6ECA"/>
    <w:rsid w:val="005B30B1"/>
    <w:rsid w:val="005D2E01"/>
    <w:rsid w:val="005D380B"/>
    <w:rsid w:val="005D4E7D"/>
    <w:rsid w:val="005D7526"/>
    <w:rsid w:val="005E4BB2"/>
    <w:rsid w:val="005F788A"/>
    <w:rsid w:val="00602AEA"/>
    <w:rsid w:val="006045F5"/>
    <w:rsid w:val="00605B1D"/>
    <w:rsid w:val="006106E5"/>
    <w:rsid w:val="00614FDF"/>
    <w:rsid w:val="0061533A"/>
    <w:rsid w:val="006271FA"/>
    <w:rsid w:val="0063543D"/>
    <w:rsid w:val="0064599F"/>
    <w:rsid w:val="00647114"/>
    <w:rsid w:val="00656E98"/>
    <w:rsid w:val="006640BC"/>
    <w:rsid w:val="006737ED"/>
    <w:rsid w:val="00674926"/>
    <w:rsid w:val="00677384"/>
    <w:rsid w:val="00680420"/>
    <w:rsid w:val="006912E9"/>
    <w:rsid w:val="00697AD3"/>
    <w:rsid w:val="006A323F"/>
    <w:rsid w:val="006A4AF4"/>
    <w:rsid w:val="006B2CF9"/>
    <w:rsid w:val="006B30D0"/>
    <w:rsid w:val="006B5980"/>
    <w:rsid w:val="006B6A44"/>
    <w:rsid w:val="006C3D95"/>
    <w:rsid w:val="006E32D4"/>
    <w:rsid w:val="006E54D9"/>
    <w:rsid w:val="006E5C86"/>
    <w:rsid w:val="006F4B59"/>
    <w:rsid w:val="00701116"/>
    <w:rsid w:val="0070373F"/>
    <w:rsid w:val="00703D15"/>
    <w:rsid w:val="0071174C"/>
    <w:rsid w:val="00713C44"/>
    <w:rsid w:val="00717360"/>
    <w:rsid w:val="0072147D"/>
    <w:rsid w:val="00734A5B"/>
    <w:rsid w:val="0074026F"/>
    <w:rsid w:val="007429F6"/>
    <w:rsid w:val="007440DF"/>
    <w:rsid w:val="00744E76"/>
    <w:rsid w:val="00765E07"/>
    <w:rsid w:val="00765EA3"/>
    <w:rsid w:val="00774DA4"/>
    <w:rsid w:val="00781F0F"/>
    <w:rsid w:val="00787770"/>
    <w:rsid w:val="007B343A"/>
    <w:rsid w:val="007B4AC3"/>
    <w:rsid w:val="007B600E"/>
    <w:rsid w:val="007B7035"/>
    <w:rsid w:val="007C56F1"/>
    <w:rsid w:val="007C6819"/>
    <w:rsid w:val="007F0F4A"/>
    <w:rsid w:val="007F71CF"/>
    <w:rsid w:val="008028A4"/>
    <w:rsid w:val="00810242"/>
    <w:rsid w:val="00814C55"/>
    <w:rsid w:val="00822E86"/>
    <w:rsid w:val="00824A29"/>
    <w:rsid w:val="00830747"/>
    <w:rsid w:val="00832D49"/>
    <w:rsid w:val="00846658"/>
    <w:rsid w:val="0085262D"/>
    <w:rsid w:val="008673B0"/>
    <w:rsid w:val="008768CA"/>
    <w:rsid w:val="00886434"/>
    <w:rsid w:val="00897385"/>
    <w:rsid w:val="008A031E"/>
    <w:rsid w:val="008A471F"/>
    <w:rsid w:val="008B739E"/>
    <w:rsid w:val="008C3435"/>
    <w:rsid w:val="008C384C"/>
    <w:rsid w:val="008D0731"/>
    <w:rsid w:val="008D3074"/>
    <w:rsid w:val="008E2D68"/>
    <w:rsid w:val="008E6756"/>
    <w:rsid w:val="00900A6F"/>
    <w:rsid w:val="00901330"/>
    <w:rsid w:val="009018F9"/>
    <w:rsid w:val="0090271F"/>
    <w:rsid w:val="00902E23"/>
    <w:rsid w:val="00903DE4"/>
    <w:rsid w:val="009066EA"/>
    <w:rsid w:val="009114D7"/>
    <w:rsid w:val="0091348E"/>
    <w:rsid w:val="00913E8A"/>
    <w:rsid w:val="00917CCB"/>
    <w:rsid w:val="00923AAD"/>
    <w:rsid w:val="00933FB0"/>
    <w:rsid w:val="00942EC2"/>
    <w:rsid w:val="0094396A"/>
    <w:rsid w:val="00950F46"/>
    <w:rsid w:val="009602F8"/>
    <w:rsid w:val="009723D7"/>
    <w:rsid w:val="00974A5B"/>
    <w:rsid w:val="00982D6B"/>
    <w:rsid w:val="009914F2"/>
    <w:rsid w:val="00995012"/>
    <w:rsid w:val="009955DF"/>
    <w:rsid w:val="009977D9"/>
    <w:rsid w:val="00997868"/>
    <w:rsid w:val="009A70F4"/>
    <w:rsid w:val="009B0726"/>
    <w:rsid w:val="009B5775"/>
    <w:rsid w:val="009C3867"/>
    <w:rsid w:val="009C7253"/>
    <w:rsid w:val="009D0FC9"/>
    <w:rsid w:val="009E6D14"/>
    <w:rsid w:val="009F0802"/>
    <w:rsid w:val="009F37B7"/>
    <w:rsid w:val="00A00472"/>
    <w:rsid w:val="00A10BFC"/>
    <w:rsid w:val="00A10F02"/>
    <w:rsid w:val="00A11E60"/>
    <w:rsid w:val="00A14016"/>
    <w:rsid w:val="00A16155"/>
    <w:rsid w:val="00A164B4"/>
    <w:rsid w:val="00A265AF"/>
    <w:rsid w:val="00A26956"/>
    <w:rsid w:val="00A27486"/>
    <w:rsid w:val="00A53724"/>
    <w:rsid w:val="00A56066"/>
    <w:rsid w:val="00A6371C"/>
    <w:rsid w:val="00A73129"/>
    <w:rsid w:val="00A75038"/>
    <w:rsid w:val="00A77CB3"/>
    <w:rsid w:val="00A82346"/>
    <w:rsid w:val="00A92BA1"/>
    <w:rsid w:val="00A938EE"/>
    <w:rsid w:val="00A940C5"/>
    <w:rsid w:val="00A95A32"/>
    <w:rsid w:val="00A97D9F"/>
    <w:rsid w:val="00AA6B1D"/>
    <w:rsid w:val="00AB457E"/>
    <w:rsid w:val="00AB4A5D"/>
    <w:rsid w:val="00AC1074"/>
    <w:rsid w:val="00AC6BC6"/>
    <w:rsid w:val="00AD5A5C"/>
    <w:rsid w:val="00AD6BCE"/>
    <w:rsid w:val="00AD6F2C"/>
    <w:rsid w:val="00AE09FB"/>
    <w:rsid w:val="00AE65E2"/>
    <w:rsid w:val="00AE6764"/>
    <w:rsid w:val="00AF1460"/>
    <w:rsid w:val="00B05DE6"/>
    <w:rsid w:val="00B1233B"/>
    <w:rsid w:val="00B15449"/>
    <w:rsid w:val="00B274DC"/>
    <w:rsid w:val="00B319D0"/>
    <w:rsid w:val="00B341DF"/>
    <w:rsid w:val="00B37F58"/>
    <w:rsid w:val="00B44816"/>
    <w:rsid w:val="00B474DA"/>
    <w:rsid w:val="00B5477F"/>
    <w:rsid w:val="00B55B49"/>
    <w:rsid w:val="00B6542E"/>
    <w:rsid w:val="00B675FF"/>
    <w:rsid w:val="00B730FE"/>
    <w:rsid w:val="00B7740C"/>
    <w:rsid w:val="00B817CE"/>
    <w:rsid w:val="00B92D4F"/>
    <w:rsid w:val="00B93086"/>
    <w:rsid w:val="00BA19ED"/>
    <w:rsid w:val="00BA2659"/>
    <w:rsid w:val="00BA4382"/>
    <w:rsid w:val="00BA4B8D"/>
    <w:rsid w:val="00BB048F"/>
    <w:rsid w:val="00BB25CD"/>
    <w:rsid w:val="00BB3015"/>
    <w:rsid w:val="00BC0F7D"/>
    <w:rsid w:val="00BC501B"/>
    <w:rsid w:val="00BC5E69"/>
    <w:rsid w:val="00BD65A3"/>
    <w:rsid w:val="00BD7D31"/>
    <w:rsid w:val="00BE3255"/>
    <w:rsid w:val="00BF128E"/>
    <w:rsid w:val="00C04813"/>
    <w:rsid w:val="00C063C5"/>
    <w:rsid w:val="00C074DD"/>
    <w:rsid w:val="00C1496A"/>
    <w:rsid w:val="00C222AF"/>
    <w:rsid w:val="00C22B28"/>
    <w:rsid w:val="00C2353D"/>
    <w:rsid w:val="00C249A7"/>
    <w:rsid w:val="00C33079"/>
    <w:rsid w:val="00C357E1"/>
    <w:rsid w:val="00C4468C"/>
    <w:rsid w:val="00C45231"/>
    <w:rsid w:val="00C52E44"/>
    <w:rsid w:val="00C5494E"/>
    <w:rsid w:val="00C551FF"/>
    <w:rsid w:val="00C55DDF"/>
    <w:rsid w:val="00C64929"/>
    <w:rsid w:val="00C657BF"/>
    <w:rsid w:val="00C72833"/>
    <w:rsid w:val="00C767A7"/>
    <w:rsid w:val="00C80F1D"/>
    <w:rsid w:val="00C83C4C"/>
    <w:rsid w:val="00C852B3"/>
    <w:rsid w:val="00C91962"/>
    <w:rsid w:val="00C935C7"/>
    <w:rsid w:val="00C93F40"/>
    <w:rsid w:val="00CA3D0C"/>
    <w:rsid w:val="00CA78BD"/>
    <w:rsid w:val="00CB6C7D"/>
    <w:rsid w:val="00CC1CBE"/>
    <w:rsid w:val="00CC5890"/>
    <w:rsid w:val="00CC689E"/>
    <w:rsid w:val="00CD5820"/>
    <w:rsid w:val="00CE47E7"/>
    <w:rsid w:val="00CF098F"/>
    <w:rsid w:val="00CF1E85"/>
    <w:rsid w:val="00D02828"/>
    <w:rsid w:val="00D030EB"/>
    <w:rsid w:val="00D05803"/>
    <w:rsid w:val="00D21EE0"/>
    <w:rsid w:val="00D34633"/>
    <w:rsid w:val="00D408D4"/>
    <w:rsid w:val="00D45A36"/>
    <w:rsid w:val="00D57972"/>
    <w:rsid w:val="00D601F2"/>
    <w:rsid w:val="00D63498"/>
    <w:rsid w:val="00D675A9"/>
    <w:rsid w:val="00D73605"/>
    <w:rsid w:val="00D738D6"/>
    <w:rsid w:val="00D755EB"/>
    <w:rsid w:val="00D75D35"/>
    <w:rsid w:val="00D76048"/>
    <w:rsid w:val="00D82E6F"/>
    <w:rsid w:val="00D87424"/>
    <w:rsid w:val="00D87E00"/>
    <w:rsid w:val="00D9134D"/>
    <w:rsid w:val="00D92BD1"/>
    <w:rsid w:val="00D96968"/>
    <w:rsid w:val="00DA70C5"/>
    <w:rsid w:val="00DA7A03"/>
    <w:rsid w:val="00DB1818"/>
    <w:rsid w:val="00DB314A"/>
    <w:rsid w:val="00DB33A4"/>
    <w:rsid w:val="00DC309B"/>
    <w:rsid w:val="00DC3C76"/>
    <w:rsid w:val="00DC4DA2"/>
    <w:rsid w:val="00DD4C17"/>
    <w:rsid w:val="00DD55D3"/>
    <w:rsid w:val="00DD74A5"/>
    <w:rsid w:val="00DE1E11"/>
    <w:rsid w:val="00DE2BAC"/>
    <w:rsid w:val="00DF2176"/>
    <w:rsid w:val="00DF2B1F"/>
    <w:rsid w:val="00DF2DC0"/>
    <w:rsid w:val="00DF53CC"/>
    <w:rsid w:val="00DF62CD"/>
    <w:rsid w:val="00E009D9"/>
    <w:rsid w:val="00E07291"/>
    <w:rsid w:val="00E16509"/>
    <w:rsid w:val="00E23323"/>
    <w:rsid w:val="00E36F2D"/>
    <w:rsid w:val="00E40997"/>
    <w:rsid w:val="00E42506"/>
    <w:rsid w:val="00E44582"/>
    <w:rsid w:val="00E715D6"/>
    <w:rsid w:val="00E71B60"/>
    <w:rsid w:val="00E720A5"/>
    <w:rsid w:val="00E7583C"/>
    <w:rsid w:val="00E77645"/>
    <w:rsid w:val="00E84895"/>
    <w:rsid w:val="00EA15B0"/>
    <w:rsid w:val="00EA4E7F"/>
    <w:rsid w:val="00EA5EA7"/>
    <w:rsid w:val="00EB5E3B"/>
    <w:rsid w:val="00EC4A25"/>
    <w:rsid w:val="00ED455D"/>
    <w:rsid w:val="00EE2323"/>
    <w:rsid w:val="00EE4567"/>
    <w:rsid w:val="00EF0742"/>
    <w:rsid w:val="00EF608C"/>
    <w:rsid w:val="00F01DE4"/>
    <w:rsid w:val="00F025A2"/>
    <w:rsid w:val="00F04712"/>
    <w:rsid w:val="00F05C2B"/>
    <w:rsid w:val="00F13360"/>
    <w:rsid w:val="00F1535D"/>
    <w:rsid w:val="00F2155D"/>
    <w:rsid w:val="00F22EC7"/>
    <w:rsid w:val="00F26F03"/>
    <w:rsid w:val="00F325C8"/>
    <w:rsid w:val="00F34BBE"/>
    <w:rsid w:val="00F3722E"/>
    <w:rsid w:val="00F467DF"/>
    <w:rsid w:val="00F50CB8"/>
    <w:rsid w:val="00F544A8"/>
    <w:rsid w:val="00F61BE0"/>
    <w:rsid w:val="00F62221"/>
    <w:rsid w:val="00F653B8"/>
    <w:rsid w:val="00F736A6"/>
    <w:rsid w:val="00F73CD1"/>
    <w:rsid w:val="00F77E67"/>
    <w:rsid w:val="00F826E9"/>
    <w:rsid w:val="00F9008D"/>
    <w:rsid w:val="00FA0F32"/>
    <w:rsid w:val="00FA1266"/>
    <w:rsid w:val="00FA1F62"/>
    <w:rsid w:val="00FA78ED"/>
    <w:rsid w:val="00FB50A4"/>
    <w:rsid w:val="00FC1192"/>
    <w:rsid w:val="00FD38B3"/>
    <w:rsid w:val="00FE0394"/>
    <w:rsid w:val="00FE13BB"/>
    <w:rsid w:val="00FF6073"/>
    <w:rsid w:val="00FF6DA4"/>
    <w:rsid w:val="00FF7D6B"/>
    <w:rsid w:val="0E46B835"/>
    <w:rsid w:val="108774BB"/>
    <w:rsid w:val="1E500B8A"/>
    <w:rsid w:val="38F15B5C"/>
    <w:rsid w:val="3B3D26B1"/>
    <w:rsid w:val="5D9DA071"/>
    <w:rsid w:val="646D754E"/>
    <w:rsid w:val="72023332"/>
    <w:rsid w:val="75EFD414"/>
    <w:rsid w:val="7BA7F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8F84C1A"/>
  <w15:docId w15:val="{0A875925-2136-4782-B6A5-AF6B7410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Normal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DefaultParagraphFont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Strong">
    <w:name w:val="Strong"/>
    <w:basedOn w:val="DefaultParagraphFont"/>
    <w:uiPriority w:val="22"/>
    <w:rsid w:val="00FE13BB"/>
    <w:rPr>
      <w:rFonts w:asciiTheme="minorHAnsi" w:hAnsiTheme="minorHAnsi"/>
      <w:b/>
      <w:bCs/>
    </w:rPr>
  </w:style>
  <w:style w:type="character" w:styleId="CommentReference">
    <w:name w:val="annotation reference"/>
    <w:basedOn w:val="DefaultParagraphFont"/>
    <w:uiPriority w:val="99"/>
    <w:unhideWhenUsed/>
    <w:rsid w:val="00FE13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13633"/>
    <w:rPr>
      <w:rFonts w:ascii="Arial" w:eastAsiaTheme="minorHAnsi" w:hAnsi="Arial" w:cs="Arial"/>
      <w:b/>
      <w:bCs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AD6BCE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6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RBI5PAMIO524-1616901215-43826</_dlc_DocId>
    <_dlc_DocIdUrl xmlns="71c5aaf6-e6ce-465b-b873-5148d2a4c105">
      <Url>https://nokia.sharepoint.com/sites/gxp/_layouts/15/DocIdRedir.aspx?ID=RBI5PAMIO524-1616901215-43826</Url>
      <Description>RBI5PAMIO524-1616901215-43826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57A2783E-2CDF-4B34-984A-52E75D877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AA9008-260D-4102-B525-C76BC96B9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A0BF45-0129-4DB5-96CE-343285AE8305}">
  <ds:schemaRefs>
    <ds:schemaRef ds:uri="http://schemas.openxmlformats.org/package/2006/metadata/core-properties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7275bb01-7583-478d-bc14-e839a2dd5989"/>
    <ds:schemaRef ds:uri="3f2ce089-3858-4176-9a21-a30f9204848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681</Words>
  <Characters>3771</Characters>
  <Application>Microsoft Office Word</Application>
  <DocSecurity>0</DocSecurity>
  <Lines>31</Lines>
  <Paragraphs>8</Paragraphs>
  <ScaleCrop>false</ScaleCrop>
  <Company>ETSI</Company>
  <LinksUpToDate>false</LinksUpToDate>
  <CharactersWithSpaces>4444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Saubhagya Baliarsingh (Nokia)</cp:lastModifiedBy>
  <cp:revision>36</cp:revision>
  <cp:lastPrinted>2019-02-26T03:35:00Z</cp:lastPrinted>
  <dcterms:created xsi:type="dcterms:W3CDTF">2025-03-20T07:42:00Z</dcterms:created>
  <dcterms:modified xsi:type="dcterms:W3CDTF">2025-05-09T13:57:00Z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e33d9e91-86fe-40c6-beba-877612168761</vt:lpwstr>
  </property>
  <property fmtid="{D5CDD505-2E9C-101B-9397-08002B2CF9AE}" pid="4" name="MediaServiceImageTags">
    <vt:lpwstr/>
  </property>
  <property fmtid="{D5CDD505-2E9C-101B-9397-08002B2CF9AE}" pid="5" name="GrammarlyDocumentId">
    <vt:lpwstr>54aec4cdcbf0458d1349b737e29d462974fb489757e24e7e750347d03725fe7e</vt:lpwstr>
  </property>
</Properties>
</file>